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sz w:val="14"/>
          <w:szCs w:val="14"/>
        </w:rPr>
      </w:pPr>
      <w:r>
        <w:rPr>
          <w:sz w:val="14"/>
          <w:szCs w:val="14"/>
        </w:rPr>
        <w:t>Политика возвратов товаров и денежных средств</w:t>
      </w:r>
    </w:p>
    <w:p>
      <w:pPr>
        <w:pStyle w:val="para5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Для организаций и ИП</w:t>
      </w:r>
    </w:p>
    <w:p>
      <w:pPr>
        <w:spacing w:line="360" w:lineRule="auto"/>
        <w:keepNext/>
        <w:outlineLvl w:val="1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SimSun" w:cs="Arial"/>
          <w:bCs/>
          <w:kern w:val="1"/>
          <w:sz w:val="14"/>
          <w:szCs w:val="14"/>
          <w:vertAlign w:val="baseline"/>
        </w:rPr>
      </w:pPr>
      <w:r>
        <w:rPr>
          <w:rFonts w:ascii="Arial" w:hAnsi="Arial" w:eastAsia="SimSun" w:cs="Arial"/>
          <w:bCs/>
          <w:kern w:val="1"/>
          <w:sz w:val="14"/>
          <w:szCs w:val="14"/>
          <w:vertAlign w:val="baseline"/>
        </w:rPr>
        <w:t>Возврат товара надлежащего и ненадлежащего качества или денежных средств осуществляется в рамках заключенного двустороннего договора между Покупателем и </w:t>
      </w:r>
      <w:r>
        <w:rPr>
          <w:rFonts w:ascii="Arial" w:hAnsi="Arial" w:eastAsia="SimSun" w:cs="Arial"/>
          <w:bCs/>
          <w:color w:val="auto"/>
          <w:kern w:val="1"/>
          <w:sz w:val="14"/>
          <w:szCs w:val="14"/>
          <w:vertAlign w:val="baseline"/>
        </w:rPr>
        <w:t>ИП Янгильдина Снежана Яковлевна</w:t>
      </w:r>
      <w:r>
        <w:rPr>
          <w:rFonts w:ascii="Arial" w:hAnsi="Arial" w:eastAsia="SimSun" w:cs="Arial"/>
          <w:bCs/>
          <w:kern w:val="1"/>
          <w:sz w:val="14"/>
          <w:szCs w:val="14"/>
          <w:vertAlign w:val="baseline"/>
        </w:rPr>
        <w:t>.</w:t>
      </w:r>
    </w:p>
    <w:p>
      <w:pPr>
        <w:keepNext/>
        <w:outlineLvl w:val="1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SimSun" w:cs="Arial"/>
          <w:bCs/>
          <w:color w:val="auto"/>
          <w:kern w:val="1"/>
          <w:sz w:val="14"/>
          <w:szCs w:val="14"/>
          <w:vertAlign w:val="baseline"/>
        </w:rPr>
      </w:pPr>
      <w:r/>
      <w:r>
        <w:rPr>
          <w:noProof/>
        </w:rPr>
        <w:pict>
          <v:rect id="_x0000_i1026" style="width:0.00pt;height:0.00pt" o:hr="t" o:hrpct="1000" o:hralign="center" o:hrnoshade="t" fillcolor="#000000" stroked="f"/>
        </w:pict>
      </w:r>
      <w:r/>
      <w:r>
        <w:rPr>
          <w:rFonts w:ascii="Times New Roman" w:hAnsi="Times New Roman" w:eastAsia="SimSun" w:cs="Arial"/>
          <w:bCs/>
          <w:color w:val="auto"/>
          <w:kern w:val="1"/>
          <w:sz w:val="14"/>
          <w:szCs w:val="14"/>
          <w:vertAlign w:val="baseline"/>
        </w:rPr>
      </w:r>
    </w:p>
    <w:p>
      <w:pPr>
        <w:pStyle w:val="para5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Для физических лиц</w:t>
      </w:r>
    </w:p>
    <w:p>
      <w:pPr>
        <w:pStyle w:val="para6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Обмен и возврат товара надлежащего качества</w:t>
      </w:r>
    </w:p>
    <w:p>
      <w:pPr>
        <w:spacing w:line="360" w:lineRule="auto"/>
        <w:keepNext/>
        <w:outlineLvl w:val="2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SimSun" w:cs="Arial"/>
          <w:bCs/>
          <w:kern w:val="1"/>
          <w:sz w:val="14"/>
          <w:szCs w:val="14"/>
          <w:vertAlign w:val="baseline"/>
        </w:rPr>
      </w:pPr>
      <w:r>
        <w:rPr>
          <w:rFonts w:ascii="Arial" w:hAnsi="Arial" w:eastAsia="SimSun" w:cs="Arial"/>
          <w:bCs/>
          <w:kern w:val="1"/>
          <w:sz w:val="14"/>
          <w:szCs w:val="14"/>
          <w:vertAlign w:val="baseline"/>
        </w:rPr>
        <w:t>Вы можете обменять товар надлежащего качества, если он не подошёл по форме, габаритам, фасону, расцветке, размеру или комплектации, на аналогичный товар. Обмен товара производится в течение 14 дней, не считая дня покупки, при условии, что товар не был в употреблении, сохранены его товарный вид, потребительские свойства, пломбы, фабричные ярлыки, а также имеется товарный чек или кассовый чек либо иной документ подтверждающий оплату указанного товара. Отсутствие у Вас кассового чека либо иного подтверждающего оплату документа не лишает Вас возможности ссылаться на свидетельские показания.</w:t>
      </w:r>
    </w:p>
    <w:p>
      <w:pPr>
        <w:spacing w:line="360" w:lineRule="auto"/>
        <w:keepNext/>
        <w:outlineLvl w:val="2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SimSun" w:cs="Arial"/>
          <w:bCs/>
          <w:kern w:val="1"/>
          <w:sz w:val="14"/>
          <w:szCs w:val="14"/>
          <w:vertAlign w:val="baseline"/>
        </w:rPr>
      </w:pPr>
      <w:r>
        <w:rPr>
          <w:rFonts w:ascii="Arial" w:hAnsi="Arial" w:eastAsia="SimSun" w:cs="Arial"/>
          <w:bCs/>
          <w:kern w:val="1"/>
          <w:sz w:val="14"/>
          <w:szCs w:val="14"/>
          <w:vertAlign w:val="baseline"/>
        </w:rPr>
        <w:t>По соглашению с Вами обмен товара может быть произведён при поступлении аналогичного товара в продажу. В случае, если аналогичный товар отсутствует в продаже на день обращения, Вы вправе потребовать возврата уплаченной за указанный товар денежной суммы (ст. 25 Федерального закона «О защите прав потребителей»).</w:t>
      </w:r>
    </w:p>
    <w:p>
      <w:pPr>
        <w:spacing w:line="360" w:lineRule="auto"/>
        <w:keepNext/>
        <w:outlineLvl w:val="2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SimSun" w:cs="Arial"/>
          <w:bCs/>
          <w:kern w:val="1"/>
          <w:sz w:val="14"/>
          <w:szCs w:val="14"/>
          <w:vertAlign w:val="baseline"/>
        </w:rPr>
      </w:pPr>
      <w:r>
        <w:rPr>
          <w:rFonts w:ascii="Arial" w:hAnsi="Arial" w:eastAsia="SimSun" w:cs="Arial"/>
          <w:bCs/>
          <w:kern w:val="1"/>
          <w:sz w:val="14"/>
          <w:szCs w:val="14"/>
          <w:vertAlign w:val="baseline"/>
        </w:rPr>
        <w:t>Если Вами было предъявлено требование о возврате денежной суммы, уплаченной за товар, оно удовлетворяется в десятидневный срок с момента предъявления соответствующего требования (ст. 22 Федерального закона «О защите прав потребителей»). В случае отказа покупателя от товара надлежащего качества, стоимость доставки товара и отправки его обратно не возвращается.</w:t>
      </w:r>
    </w:p>
    <w:p>
      <w:pPr>
        <w:spacing w:line="360" w:lineRule="auto"/>
        <w:keepNext/>
        <w:outlineLvl w:val="2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SimSun" w:cs="Arial"/>
          <w:bCs/>
          <w:kern w:val="1"/>
          <w:sz w:val="14"/>
          <w:szCs w:val="14"/>
          <w:vertAlign w:val="baseline"/>
        </w:rPr>
      </w:pPr>
      <w:r>
        <w:rPr>
          <w:rFonts w:ascii="Arial" w:hAnsi="Arial" w:eastAsia="SimSun" w:cs="Arial"/>
          <w:bCs/>
          <w:kern w:val="1"/>
          <w:sz w:val="14"/>
          <w:szCs w:val="14"/>
          <w:vertAlign w:val="baseline"/>
        </w:rPr>
        <w:t>Обмену и возврату не подлежат изделия из перечня товаров, утверждённых Постановлением Правительства Российской Федерации № 55 от 19.01.98.</w:t>
      </w:r>
    </w:p>
    <w:p>
      <w:pPr>
        <w:pStyle w:val="para6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</w:r>
    </w:p>
    <w:p>
      <w:pPr>
        <w:pStyle w:val="para6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Обмен и возврат товара ненадлежащего качества</w:t>
      </w:r>
    </w:p>
    <w:p>
      <w:pPr>
        <w:spacing w:line="360" w:lineRule="auto"/>
        <w:keepNext/>
        <w:outlineLvl w:val="2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SimSun" w:cs="Arial"/>
          <w:bCs/>
          <w:kern w:val="1"/>
          <w:sz w:val="14"/>
          <w:szCs w:val="14"/>
          <w:vertAlign w:val="baseline"/>
        </w:rPr>
      </w:pPr>
      <w:r>
        <w:rPr>
          <w:rFonts w:ascii="Arial" w:hAnsi="Arial" w:eastAsia="SimSun" w:cs="Arial"/>
          <w:bCs/>
          <w:kern w:val="1"/>
          <w:sz w:val="14"/>
          <w:szCs w:val="14"/>
          <w:vertAlign w:val="baseline"/>
        </w:rPr>
        <w:t>Если вы получили товар ненадлежащего качества (который неисправен и не может обеспечить исполнение своих функциональных качеств), вы вправе вернуть или обменять товар.</w:t>
      </w:r>
    </w:p>
    <w:p>
      <w:pPr>
        <w:spacing w:line="360" w:lineRule="auto"/>
        <w:keepNext/>
        <w:outlineLvl w:val="2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SimSun" w:cs="Arial"/>
          <w:bCs/>
          <w:kern w:val="1"/>
          <w:sz w:val="14"/>
          <w:szCs w:val="14"/>
          <w:vertAlign w:val="baseline"/>
        </w:rPr>
      </w:pPr>
      <w:r>
        <w:rPr>
          <w:rFonts w:ascii="Arial" w:hAnsi="Arial" w:eastAsia="SimSun" w:cs="Arial"/>
          <w:bCs/>
          <w:kern w:val="1"/>
          <w:sz w:val="14"/>
          <w:szCs w:val="14"/>
          <w:vertAlign w:val="baseline"/>
        </w:rPr>
        <w:t>Мы предоставляем клиентам возможность проверки товара на недостатки в течение 14 дней. Если брак обнаружен вами по истечению 14 дней, мы оставляем за собой право за свой счет запросить экспертное заключение о том, что брак возник до передачи товара потребителю или по причинам, возникшим после этого момента. Если в результате экспертизы установлено, что недостатки товара возникли вследствие обстоятельств, за которые не отвечает продавец, Покупатель будет обязан возместить расходы на проведение экспертизы, а также расходы, связанные с хранением и транспортировкой товара. Заключение экспертизы можно оспорить в судебном порядке.</w:t>
      </w:r>
    </w:p>
    <w:p>
      <w:pPr>
        <w:spacing w:line="360" w:lineRule="auto"/>
        <w:keepNext/>
        <w:outlineLvl w:val="2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SimSun" w:cs="Arial"/>
          <w:bCs/>
          <w:kern w:val="1"/>
          <w:sz w:val="14"/>
          <w:szCs w:val="14"/>
          <w:vertAlign w:val="baseline"/>
        </w:rPr>
      </w:pPr>
      <w:r>
        <w:rPr>
          <w:rFonts w:ascii="Arial" w:hAnsi="Arial" w:eastAsia="SimSun" w:cs="Arial"/>
          <w:bCs/>
          <w:kern w:val="1"/>
          <w:sz w:val="14"/>
          <w:szCs w:val="14"/>
          <w:vertAlign w:val="baseline"/>
        </w:rPr>
        <w:t>Товары, на которые установлен гарантийный срок, возврат возможен в течение срока гарантии.</w:t>
      </w:r>
    </w:p>
    <w:p>
      <w:pPr>
        <w:pStyle w:val="para6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Порядок возврата товара</w:t>
      </w:r>
    </w:p>
    <w:p>
      <w:pPr>
        <w:spacing w:line="360" w:lineRule="auto"/>
        <w:keepNext/>
        <w:outlineLvl w:val="2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SimSun" w:cs="Arial"/>
          <w:bCs/>
          <w:kern w:val="1"/>
          <w:sz w:val="14"/>
          <w:szCs w:val="14"/>
          <w:vertAlign w:val="baseline"/>
        </w:rPr>
      </w:pPr>
      <w:r>
        <w:rPr>
          <w:rFonts w:ascii="Arial" w:hAnsi="Arial" w:eastAsia="SimSun" w:cs="Arial"/>
          <w:bCs/>
          <w:kern w:val="1"/>
          <w:sz w:val="14"/>
          <w:szCs w:val="14"/>
          <w:vertAlign w:val="baseline"/>
        </w:rPr>
        <w:t>Возврат Товара производится на основании соответствующего официального заявления отказа покупателя от Товара и возврата уплаченной за такой Товар суммы.</w:t>
      </w:r>
    </w:p>
    <w:p>
      <w:pPr>
        <w:pStyle w:val="para6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Возврат денег</w:t>
      </w:r>
    </w:p>
    <w:p>
      <w:pPr>
        <w:spacing w:line="360" w:lineRule="auto"/>
        <w:keepNext/>
        <w:outlineLvl w:val="2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SimSun" w:cs="Arial"/>
          <w:bCs/>
          <w:kern w:val="1"/>
          <w:sz w:val="14"/>
          <w:szCs w:val="14"/>
          <w:vertAlign w:val="baseline"/>
        </w:rPr>
      </w:pPr>
      <w:r>
        <w:rPr>
          <w:rFonts w:ascii="Arial" w:hAnsi="Arial" w:eastAsia="SimSun" w:cs="Arial"/>
          <w:bCs/>
          <w:kern w:val="1"/>
          <w:sz w:val="14"/>
          <w:szCs w:val="14"/>
          <w:vertAlign w:val="baseline"/>
        </w:rPr>
        <w:t>Сумма, уплаченная за товар, возвращается таким же способом, каким она была внесена. Для возврата денежных средств, необходимо предъявить:</w:t>
      </w:r>
    </w:p>
    <w:p>
      <w:pPr>
        <w:numPr>
          <w:ilvl w:val="0"/>
          <w:numId w:val="4"/>
        </w:numPr>
        <w:ind w:left="283" w:hanging="283"/>
        <w:keepNext/>
        <w:outlineLvl w:val="2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SimSun" w:cs="Arial"/>
          <w:bCs/>
          <w:kern w:val="1"/>
          <w:sz w:val="14"/>
          <w:szCs w:val="14"/>
          <w:vertAlign w:val="baseline"/>
        </w:rPr>
      </w:pPr>
      <w:r>
        <w:rPr>
          <w:rFonts w:ascii="Arial" w:hAnsi="Arial" w:eastAsia="SimSun" w:cs="Arial"/>
          <w:bCs/>
          <w:kern w:val="1"/>
          <w:sz w:val="14"/>
          <w:szCs w:val="14"/>
          <w:vertAlign w:val="baseline"/>
        </w:rPr>
        <w:t>кассовый чек;</w:t>
      </w:r>
    </w:p>
    <w:p>
      <w:pPr>
        <w:numPr>
          <w:ilvl w:val="0"/>
          <w:numId w:val="4"/>
        </w:numPr>
        <w:ind w:left="283" w:hanging="283"/>
        <w:keepNext/>
        <w:outlineLvl w:val="2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SimSun" w:cs="Arial"/>
          <w:bCs/>
          <w:kern w:val="1"/>
          <w:sz w:val="14"/>
          <w:szCs w:val="14"/>
          <w:vertAlign w:val="baseline"/>
        </w:rPr>
      </w:pPr>
      <w:r>
        <w:rPr>
          <w:rFonts w:ascii="Arial" w:hAnsi="Arial" w:eastAsia="SimSun" w:cs="Arial"/>
          <w:bCs/>
          <w:kern w:val="1"/>
          <w:sz w:val="14"/>
          <w:szCs w:val="14"/>
          <w:vertAlign w:val="baseline"/>
        </w:rPr>
        <w:t>паспорт.</w:t>
      </w:r>
    </w:p>
    <w:p>
      <w:pPr>
        <w:spacing w:line="360" w:lineRule="auto"/>
        <w:keepNext/>
        <w:outlineLvl w:val="2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SimSun" w:cs="Arial"/>
          <w:bCs/>
          <w:kern w:val="1"/>
          <w:sz w:val="14"/>
          <w:szCs w:val="14"/>
          <w:vertAlign w:val="baseline"/>
        </w:rPr>
      </w:pPr>
      <w:r>
        <w:rPr>
          <w:rFonts w:ascii="Arial" w:hAnsi="Arial" w:eastAsia="SimSun" w:cs="Arial"/>
          <w:bCs/>
          <w:kern w:val="1"/>
          <w:sz w:val="14"/>
          <w:szCs w:val="14"/>
          <w:vertAlign w:val="baseline"/>
        </w:rPr>
        <w:t>Без предъявления паспорта возврат наличных денежных средств не производится.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7680" w:w="6790"/>
      <w:pgMar w:left="150" w:top="125" w:right="130" w:bottom="110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Tahoma">
    <w:panose1 w:val="020B0604030504040204"/>
    <w:charset w:val="cc"/>
    <w:family w:val="swiss"/>
    <w:pitch w:val="default"/>
  </w:font>
  <w:font w:name="Candara">
    <w:panose1 w:val="020E0502030303020204"/>
    <w:charset w:val="cc"/>
    <w:family w:val="swiss"/>
    <w:pitch w:val="default"/>
  </w:font>
  <w:font w:name="Microsoft Sans Serif">
    <w:panose1 w:val="020B0604020202020204"/>
    <w:charset w:val="cc"/>
    <w:family w:val="swiss"/>
    <w:pitch w:val="default"/>
  </w:font>
  <w:font w:name="Open Sans">
    <w:panose1 w:val="020B0606030504020204"/>
    <w:charset w:val="cc"/>
    <w:family w:val="swiss"/>
    <w:pitch w:val="default"/>
  </w:font>
  <w:font w:name="Wingdings">
    <w:panose1 w:val="05000000000000000000"/>
    <w:charset w:val="02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start w:val="1"/>
      <w:numFmt w:val="decimal"/>
      <w:suff w:val="tab"/>
      <w:lvlText w:val="2.%1."/>
      <w:lvlJc w:val="left"/>
      <w:pPr>
        <w:ind w:left="0" w:hanging="0"/>
      </w:pPr>
      <w:rPr>
        <w:rFonts w:ascii="Tahoma" w:hAnsi="Tahoma" w:eastAsia="Tahoma" w:cs="Tahoma"/>
        <w:b w:val="0"/>
        <w:smallCaps w:val="0"/>
        <w:color w:val="000000"/>
        <w:spacing w:val="0"/>
        <w:w w:val="100"/>
        <w:sz w:val="14"/>
        <w:szCs w:val="14"/>
        <w:u w:color="auto" w:val="none"/>
        <w:position w:val="0"/>
        <w:lang w:val="ru-ru"/>
      </w:rPr>
    </w:lvl>
    <w:lvl w:ilvl="1">
      <w:start w:val="0"/>
      <w:numFmt w:val="none"/>
      <w:suff w:val="tab"/>
      <w:lvlText w:val=""/>
      <w:lvlJc w:val="left"/>
      <w:pPr>
        <w:ind w:left="0" w:hanging="0"/>
      </w:pPr>
    </w:lvl>
    <w:lvl w:ilvl="2">
      <w:start w:val="0"/>
      <w:numFmt w:val="none"/>
      <w:suff w:val="tab"/>
      <w:lvlText w:val=""/>
      <w:lvlJc w:val="left"/>
      <w:pPr>
        <w:ind w:left="0" w:hanging="0"/>
      </w:pPr>
    </w:lvl>
    <w:lvl w:ilvl="3">
      <w:start w:val="0"/>
      <w:numFmt w:val="none"/>
      <w:suff w:val="tab"/>
      <w:lvlText w:val=""/>
      <w:lvlJc w:val="left"/>
      <w:pPr>
        <w:ind w:left="0" w:hanging="0"/>
      </w:pPr>
    </w:lvl>
    <w:lvl w:ilvl="4">
      <w:start w:val="0"/>
      <w:numFmt w:val="none"/>
      <w:suff w:val="tab"/>
      <w:lvlText w:val=""/>
      <w:lvlJc w:val="left"/>
      <w:pPr>
        <w:ind w:left="0" w:hanging="0"/>
      </w:pPr>
    </w:lvl>
    <w:lvl w:ilvl="5">
      <w:start w:val="0"/>
      <w:numFmt w:val="none"/>
      <w:suff w:val="tab"/>
      <w:lvlText w:val=""/>
      <w:lvlJc w:val="left"/>
      <w:pPr>
        <w:ind w:left="0" w:hanging="0"/>
      </w:pPr>
    </w:lvl>
    <w:lvl w:ilvl="6">
      <w:start w:val="0"/>
      <w:numFmt w:val="none"/>
      <w:suff w:val="tab"/>
      <w:lvlText w:val=""/>
      <w:lvlJc w:val="left"/>
      <w:pPr>
        <w:ind w:left="0" w:hanging="0"/>
      </w:pPr>
    </w:lvl>
    <w:lvl w:ilvl="7">
      <w:start w:val="0"/>
      <w:numFmt w:val="none"/>
      <w:suff w:val="tab"/>
      <w:lvlText w:val=""/>
      <w:lvlJc w:val="left"/>
      <w:pPr>
        <w:ind w:left="0" w:hanging="0"/>
      </w:pPr>
    </w:lvl>
    <w:lvl w:ilvl="8">
      <w:start w:val="0"/>
      <w:numFmt w:val="none"/>
      <w:suff w:val="tab"/>
      <w:lvlText w:val=""/>
      <w:lvlJc w:val="left"/>
      <w:pPr>
        <w:ind w:left="0" w:hanging="0"/>
      </w:pPr>
    </w:lvl>
  </w:abstractNum>
  <w:abstractNum w:abstractNumId="2">
    <w:multiLevelType w:val="hybridMultilevel"/>
    <w:name w:val="Нумерованный список 2"/>
    <w:lvl w:ilvl="0">
      <w:start w:val="1"/>
      <w:numFmt w:val="decimal"/>
      <w:suff w:val="tab"/>
      <w:lvlText w:val="(%1)"/>
      <w:lvlJc w:val="left"/>
      <w:pPr>
        <w:ind w:left="0" w:hanging="0"/>
      </w:pPr>
      <w:rPr>
        <w:rFonts w:ascii="Tahoma" w:hAnsi="Tahoma" w:eastAsia="Tahoma" w:cs="Tahoma"/>
        <w:b w:val="0"/>
        <w:smallCaps w:val="0"/>
        <w:color w:val="000000"/>
        <w:spacing w:val="0"/>
        <w:w w:val="100"/>
        <w:sz w:val="14"/>
        <w:szCs w:val="14"/>
        <w:u w:color="auto" w:val="none"/>
        <w:position w:val="0"/>
        <w:lang w:val="ru-ru"/>
      </w:rPr>
    </w:lvl>
    <w:lvl w:ilvl="1">
      <w:start w:val="0"/>
      <w:numFmt w:val="none"/>
      <w:suff w:val="tab"/>
      <w:lvlText w:val=""/>
      <w:lvlJc w:val="left"/>
      <w:pPr>
        <w:ind w:left="0" w:hanging="0"/>
      </w:pPr>
    </w:lvl>
    <w:lvl w:ilvl="2">
      <w:start w:val="0"/>
      <w:numFmt w:val="none"/>
      <w:suff w:val="tab"/>
      <w:lvlText w:val=""/>
      <w:lvlJc w:val="left"/>
      <w:pPr>
        <w:ind w:left="0" w:hanging="0"/>
      </w:pPr>
    </w:lvl>
    <w:lvl w:ilvl="3">
      <w:start w:val="0"/>
      <w:numFmt w:val="none"/>
      <w:suff w:val="tab"/>
      <w:lvlText w:val=""/>
      <w:lvlJc w:val="left"/>
      <w:pPr>
        <w:ind w:left="0" w:hanging="0"/>
      </w:pPr>
    </w:lvl>
    <w:lvl w:ilvl="4">
      <w:start w:val="0"/>
      <w:numFmt w:val="none"/>
      <w:suff w:val="tab"/>
      <w:lvlText w:val=""/>
      <w:lvlJc w:val="left"/>
      <w:pPr>
        <w:ind w:left="0" w:hanging="0"/>
      </w:pPr>
    </w:lvl>
    <w:lvl w:ilvl="5">
      <w:start w:val="0"/>
      <w:numFmt w:val="none"/>
      <w:suff w:val="tab"/>
      <w:lvlText w:val=""/>
      <w:lvlJc w:val="left"/>
      <w:pPr>
        <w:ind w:left="0" w:hanging="0"/>
      </w:pPr>
    </w:lvl>
    <w:lvl w:ilvl="6">
      <w:start w:val="0"/>
      <w:numFmt w:val="none"/>
      <w:suff w:val="tab"/>
      <w:lvlText w:val=""/>
      <w:lvlJc w:val="left"/>
      <w:pPr>
        <w:ind w:left="0" w:hanging="0"/>
      </w:pPr>
    </w:lvl>
    <w:lvl w:ilvl="7">
      <w:start w:val="0"/>
      <w:numFmt w:val="none"/>
      <w:suff w:val="tab"/>
      <w:lvlText w:val=""/>
      <w:lvlJc w:val="left"/>
      <w:pPr>
        <w:ind w:left="0" w:hanging="0"/>
      </w:pPr>
    </w:lvl>
    <w:lvl w:ilvl="8">
      <w:start w:val="0"/>
      <w:numFmt w:val="none"/>
      <w:suff w:val="tab"/>
      <w:lvlText w:val=""/>
      <w:lvlJc w:val="left"/>
      <w:pPr>
        <w:ind w:left="0" w:hanging="0"/>
      </w:pPr>
    </w:lvl>
  </w:abstractNum>
  <w:abstractNum w:abstractNumId="3">
    <w:multiLevelType w:val="hybridMultilevel"/>
    <w:name w:val="Нумерованный список 3"/>
    <w:lvl w:ilvl="0">
      <w:start w:val="1"/>
      <w:numFmt w:val="decimal"/>
      <w:suff w:val="tab"/>
      <w:lvlText w:val="4.%1."/>
      <w:lvlJc w:val="left"/>
      <w:pPr>
        <w:ind w:left="0" w:hanging="0"/>
      </w:pPr>
      <w:rPr>
        <w:rFonts w:ascii="Tahoma" w:hAnsi="Tahoma" w:eastAsia="Tahoma" w:cs="Tahoma"/>
        <w:b w:val="0"/>
        <w:smallCaps w:val="0"/>
        <w:color w:val="000000"/>
        <w:spacing w:val="0"/>
        <w:w w:val="100"/>
        <w:sz w:val="14"/>
        <w:szCs w:val="14"/>
        <w:u w:color="auto" w:val="none"/>
        <w:position w:val="0"/>
        <w:lang w:val="ru-ru"/>
      </w:rPr>
    </w:lvl>
    <w:lvl w:ilvl="1">
      <w:start w:val="0"/>
      <w:numFmt w:val="none"/>
      <w:suff w:val="tab"/>
      <w:lvlText w:val=""/>
      <w:lvlJc w:val="left"/>
      <w:pPr>
        <w:ind w:left="0" w:hanging="0"/>
      </w:pPr>
    </w:lvl>
    <w:lvl w:ilvl="2">
      <w:start w:val="0"/>
      <w:numFmt w:val="none"/>
      <w:suff w:val="tab"/>
      <w:lvlText w:val=""/>
      <w:lvlJc w:val="left"/>
      <w:pPr>
        <w:ind w:left="0" w:hanging="0"/>
      </w:pPr>
    </w:lvl>
    <w:lvl w:ilvl="3">
      <w:start w:val="0"/>
      <w:numFmt w:val="none"/>
      <w:suff w:val="tab"/>
      <w:lvlText w:val=""/>
      <w:lvlJc w:val="left"/>
      <w:pPr>
        <w:ind w:left="0" w:hanging="0"/>
      </w:pPr>
    </w:lvl>
    <w:lvl w:ilvl="4">
      <w:start w:val="0"/>
      <w:numFmt w:val="none"/>
      <w:suff w:val="tab"/>
      <w:lvlText w:val=""/>
      <w:lvlJc w:val="left"/>
      <w:pPr>
        <w:ind w:left="0" w:hanging="0"/>
      </w:pPr>
    </w:lvl>
    <w:lvl w:ilvl="5">
      <w:start w:val="0"/>
      <w:numFmt w:val="none"/>
      <w:suff w:val="tab"/>
      <w:lvlText w:val=""/>
      <w:lvlJc w:val="left"/>
      <w:pPr>
        <w:ind w:left="0" w:hanging="0"/>
      </w:pPr>
    </w:lvl>
    <w:lvl w:ilvl="6">
      <w:start w:val="0"/>
      <w:numFmt w:val="none"/>
      <w:suff w:val="tab"/>
      <w:lvlText w:val=""/>
      <w:lvlJc w:val="left"/>
      <w:pPr>
        <w:ind w:left="0" w:hanging="0"/>
      </w:pPr>
    </w:lvl>
    <w:lvl w:ilvl="7">
      <w:start w:val="0"/>
      <w:numFmt w:val="none"/>
      <w:suff w:val="tab"/>
      <w:lvlText w:val=""/>
      <w:lvlJc w:val="left"/>
      <w:pPr>
        <w:ind w:left="0" w:hanging="0"/>
      </w:pPr>
    </w:lvl>
    <w:lvl w:ilvl="8">
      <w:start w:val="0"/>
      <w:numFmt w:val="none"/>
      <w:suff w:val="tab"/>
      <w:lvlText w:val=""/>
      <w:lvlJc w:val="left"/>
      <w:pPr>
        <w:ind w:left="0" w:hanging="0"/>
      </w:pPr>
    </w:lvl>
  </w:abstractNum>
  <w:abstractNum w:abstractNumId="4">
    <w:multiLevelType w:val="singleLevel"/>
    <w:name w:val="Bullet 4"/>
    <w:lvl w:ilvl="0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181"/>
  <w:drawingGridVerticalSpacing w:val="181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ExpandShiftReturn w:val="1"/>
  </w:compat>
  <w:compatSetting w:name="compatibilityMode" w:uri="http://schemas.microsoft.com/office/word" w:val="15"/>
  <w:shapeDefaults>
    <o:shapedefaults v:ext="edit" spidmax="1027"/>
    <o:shapelayout v:ext="edit">
      <o:rules v:ext="edit"/>
    </o:shapelayout>
  </w:shapeDefaults>
  <w:tmPrefOne w:val="17"/>
  <w:tmPrefTwo w:val="1"/>
  <w:tmFmtPref w:val="550658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5"/>
      <w:tmLastPosIdx w:val="41"/>
    </w:tmLastPosCaret>
    <w:tmLastPosAnchor>
      <w:tmLastPosPgfIdx w:val="0"/>
      <w:tmLastPosIdx w:val="0"/>
    </w:tmLastPosAnchor>
    <w:tmLastPosTblRect w:left="0" w:top="0" w:right="0" w:bottom="0"/>
  </w:tmLastPos>
  <w:tmAppRevision w:date="1602936898" w:val="978" w:fileVer="342" w:fileVerOS="4"/>
  <w:guidesAndGrid showGuides="1" lockGuides="0" snapToGuides="1" snapToPageMargins="0" tolerance="8" gridDistanceHorizontal="181" gridDistanceVertical="181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hAnsi="Tahoma" w:eastAsia="Tahoma" w:cs="Tahoma"/>
        <w:sz w:val="24"/>
        <w:szCs w:val="24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color w:val="000000"/>
      <w:position w:val="0"/>
    </w:rPr>
  </w:style>
  <w:style w:type="paragraph" w:styleId="para1" w:customStyle="1">
    <w:name w:val="Body text (3)"/>
    <w:qFormat/>
    <w:basedOn w:val="para0"/>
    <w:pPr>
      <w:spacing w:line="305" w:lineRule="exact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1677721856, 0, 16777215"/>
    </w:pPr>
    <w:rPr>
      <w:b/>
      <w:bCs/>
      <w:sz w:val="14"/>
      <w:szCs w:val="14"/>
    </w:rPr>
  </w:style>
  <w:style w:type="paragraph" w:styleId="para2" w:customStyle="1">
    <w:name w:val="Body text (2)"/>
    <w:qFormat/>
    <w:basedOn w:val="para0"/>
    <w:pPr>
      <w:spacing w:line="305" w:lineRule="exact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1677721856, 0, 16777215"/>
    </w:pPr>
    <w:rPr>
      <w:sz w:val="14"/>
      <w:szCs w:val="14"/>
    </w:rPr>
  </w:style>
  <w:style w:type="paragraph" w:styleId="para3" w:customStyle="1">
    <w:name w:val="Body text (4)"/>
    <w:qFormat/>
    <w:basedOn w:val="para0"/>
    <w:pPr>
      <w:spacing w:before="120" w:after="120" w:line="160" w:lineRule="exact"/>
      <w:jc w:val="both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1677721856, 0, 16777215"/>
    </w:pPr>
    <w:rPr>
      <w:i/>
      <w:iCs/>
      <w:sz w:val="14"/>
      <w:szCs w:val="14"/>
    </w:rPr>
  </w:style>
  <w:style w:type="paragraph" w:styleId="para4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eastAsia="SimSun" w:cs="Arial"/>
      <w:b/>
      <w:bCs/>
      <w:color w:val="auto"/>
      <w:kern w:val="1"/>
      <w:sz w:val="36"/>
      <w:szCs w:val="36"/>
      <w:vertAlign w:val="baseline"/>
    </w:rPr>
    <w:key w:val="1073"/>
  </w:style>
  <w:style w:type="paragraph" w:styleId="para5">
    <w:name w:val="heading 2"/>
    <w:qFormat/>
    <w:basedOn w:val="para4"/>
    <w:next w:val="para0"/>
    <w:pPr>
      <w:outlineLvl w:val="1"/>
    </w:pPr>
    <w:rPr>
      <w:sz w:val="32"/>
      <w:szCs w:val="32"/>
    </w:rPr>
    <w:key w:val="1074"/>
  </w:style>
  <w:style w:type="paragraph" w:styleId="para6">
    <w:name w:val="heading 3"/>
    <w:qFormat/>
    <w:basedOn w:val="para5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character" w:styleId="char1">
    <w:name w:val="Hyperlink"/>
    <w:basedOn w:val="char0"/>
    <w:rPr>
      <w:rFonts w:ascii="Tahoma" w:hAnsi="Tahoma" w:eastAsia="Tahoma" w:cs="Tahoma"/>
      <w:color w:val="0066cc"/>
      <w:spacing w:val="0"/>
      <w:w w:val="100"/>
      <w:sz w:val="24"/>
      <w:szCs w:val="24"/>
      <w:u w:color="auto" w:val="single"/>
      <w:position w:val="0"/>
      <w:lang w:val="ru-ru"/>
    </w:rPr>
  </w:style>
  <w:style w:type="character" w:styleId="char2" w:customStyle="1">
    <w:name w:val="Body text (3)_"/>
    <w:basedOn w:val="char0"/>
    <w:rPr>
      <w:rFonts w:ascii="Tahoma" w:hAnsi="Tahoma" w:eastAsia="Tahoma" w:cs="Tahoma"/>
      <w:b/>
      <w:bCs/>
      <w:i w:val="0"/>
      <w:iCs w:val="0"/>
      <w:smallCaps w:val="0"/>
      <w:strike w:val="0"/>
      <w:color w:val="000000"/>
      <w:spacing w:val="0"/>
      <w:w w:val="100"/>
      <w:sz w:val="14"/>
      <w:szCs w:val="14"/>
      <w:u w:color="auto" w:val="none"/>
      <w:position w:val="0"/>
      <w:lang w:val="ru-ru"/>
    </w:rPr>
  </w:style>
  <w:style w:type="character" w:styleId="char3" w:customStyle="1">
    <w:name w:val="Body text (2)_"/>
    <w:basedOn w:val="char0"/>
    <w:rPr>
      <w:rFonts w:ascii="Tahoma" w:hAnsi="Tahoma" w:eastAsia="Tahoma" w:cs="Tahoma"/>
      <w:b w:val="0"/>
      <w:bCs w:val="0"/>
      <w:i w:val="0"/>
      <w:iCs w:val="0"/>
      <w:smallCaps w:val="0"/>
      <w:strike w:val="0"/>
      <w:color w:val="000000"/>
      <w:spacing w:val="0"/>
      <w:w w:val="100"/>
      <w:sz w:val="14"/>
      <w:szCs w:val="14"/>
      <w:u w:color="auto" w:val="none"/>
      <w:position w:val="0"/>
      <w:lang w:val="ru-ru"/>
    </w:rPr>
  </w:style>
  <w:style w:type="character" w:styleId="char4" w:customStyle="1">
    <w:name w:val="Body text (2) + Bold"/>
    <w:basedOn w:val="char3"/>
    <w:rPr>
      <w:b/>
      <w:bCs/>
    </w:rPr>
  </w:style>
  <w:style w:type="character" w:styleId="char5" w:customStyle="1">
    <w:name w:val="Body text (2) + Candara"/>
    <w:basedOn w:val="char3"/>
    <w:rPr>
      <w:rFonts w:ascii="Candara" w:hAnsi="Candara" w:eastAsia="Candara" w:cs="Candara"/>
    </w:rPr>
  </w:style>
  <w:style w:type="character" w:styleId="char6" w:customStyle="1">
    <w:name w:val="Body text (4)_"/>
    <w:basedOn w:val="char0"/>
    <w:rPr>
      <w:rFonts w:ascii="Tahoma" w:hAnsi="Tahoma" w:eastAsia="Tahoma" w:cs="Tahoma"/>
      <w:b w:val="0"/>
      <w:bCs w:val="0"/>
      <w:i/>
      <w:iCs/>
      <w:smallCaps w:val="0"/>
      <w:strike w:val="0"/>
      <w:color w:val="000000"/>
      <w:spacing w:val="0"/>
      <w:w w:val="100"/>
      <w:sz w:val="14"/>
      <w:szCs w:val="14"/>
      <w:u w:color="auto" w:val="none"/>
      <w:position w:val="0"/>
      <w:lang w:val="ru-ru"/>
    </w:rPr>
  </w:style>
  <w:style w:type="character" w:styleId="char7" w:customStyle="1">
    <w:name w:val="Body text (2)"/>
    <w:basedOn w:val="char3"/>
  </w:style>
  <w:style w:type="character" w:styleId="char8" w:customStyle="1">
    <w:name w:val="Body text (3) + 4 pt,Not Italic"/>
    <w:basedOn w:val="char2"/>
    <w:rPr>
      <w:sz w:val="8"/>
      <w:szCs w:val="8"/>
    </w:rPr>
  </w:style>
  <w:style w:type="character" w:styleId="char9" w:customStyle="1">
    <w:name w:val="Body text (2) + 6.5 pt"/>
    <w:basedOn w:val="char3"/>
    <w:rPr>
      <w:sz w:val="13"/>
      <w:szCs w:val="13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hAnsi="Tahoma" w:eastAsia="Tahoma" w:cs="Tahoma"/>
        <w:sz w:val="24"/>
        <w:szCs w:val="24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color w:val="000000"/>
      <w:position w:val="0"/>
    </w:rPr>
  </w:style>
  <w:style w:type="paragraph" w:styleId="para1" w:customStyle="1">
    <w:name w:val="Body text (3)"/>
    <w:qFormat/>
    <w:basedOn w:val="para0"/>
    <w:pPr>
      <w:spacing w:line="305" w:lineRule="exact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1677721856, 0, 16777215"/>
    </w:pPr>
    <w:rPr>
      <w:b/>
      <w:bCs/>
      <w:sz w:val="14"/>
      <w:szCs w:val="14"/>
    </w:rPr>
  </w:style>
  <w:style w:type="paragraph" w:styleId="para2" w:customStyle="1">
    <w:name w:val="Body text (2)"/>
    <w:qFormat/>
    <w:basedOn w:val="para0"/>
    <w:pPr>
      <w:spacing w:line="305" w:lineRule="exact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1677721856, 0, 16777215"/>
    </w:pPr>
    <w:rPr>
      <w:sz w:val="14"/>
      <w:szCs w:val="14"/>
    </w:rPr>
  </w:style>
  <w:style w:type="paragraph" w:styleId="para3" w:customStyle="1">
    <w:name w:val="Body text (4)"/>
    <w:qFormat/>
    <w:basedOn w:val="para0"/>
    <w:pPr>
      <w:spacing w:before="120" w:after="120" w:line="160" w:lineRule="exact"/>
      <w:jc w:val="both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1677721856, 0, 16777215"/>
    </w:pPr>
    <w:rPr>
      <w:i/>
      <w:iCs/>
      <w:sz w:val="14"/>
      <w:szCs w:val="14"/>
    </w:rPr>
  </w:style>
  <w:style w:type="paragraph" w:styleId="para4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eastAsia="SimSun" w:cs="Arial"/>
      <w:b/>
      <w:bCs/>
      <w:color w:val="auto"/>
      <w:kern w:val="1"/>
      <w:sz w:val="36"/>
      <w:szCs w:val="36"/>
      <w:vertAlign w:val="baseline"/>
    </w:rPr>
    <w:key w:val="1073"/>
  </w:style>
  <w:style w:type="paragraph" w:styleId="para5">
    <w:name w:val="heading 2"/>
    <w:qFormat/>
    <w:basedOn w:val="para4"/>
    <w:next w:val="para0"/>
    <w:pPr>
      <w:outlineLvl w:val="1"/>
    </w:pPr>
    <w:rPr>
      <w:sz w:val="32"/>
      <w:szCs w:val="32"/>
    </w:rPr>
    <w:key w:val="1074"/>
  </w:style>
  <w:style w:type="paragraph" w:styleId="para6">
    <w:name w:val="heading 3"/>
    <w:qFormat/>
    <w:basedOn w:val="para5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character" w:styleId="char1">
    <w:name w:val="Hyperlink"/>
    <w:basedOn w:val="char0"/>
    <w:rPr>
      <w:rFonts w:ascii="Tahoma" w:hAnsi="Tahoma" w:eastAsia="Tahoma" w:cs="Tahoma"/>
      <w:color w:val="0066cc"/>
      <w:spacing w:val="0"/>
      <w:w w:val="100"/>
      <w:sz w:val="24"/>
      <w:szCs w:val="24"/>
      <w:u w:color="auto" w:val="single"/>
      <w:position w:val="0"/>
      <w:lang w:val="ru-ru"/>
    </w:rPr>
  </w:style>
  <w:style w:type="character" w:styleId="char2" w:customStyle="1">
    <w:name w:val="Body text (3)_"/>
    <w:basedOn w:val="char0"/>
    <w:rPr>
      <w:rFonts w:ascii="Tahoma" w:hAnsi="Tahoma" w:eastAsia="Tahoma" w:cs="Tahoma"/>
      <w:b/>
      <w:bCs/>
      <w:i w:val="0"/>
      <w:iCs w:val="0"/>
      <w:smallCaps w:val="0"/>
      <w:strike w:val="0"/>
      <w:color w:val="000000"/>
      <w:spacing w:val="0"/>
      <w:w w:val="100"/>
      <w:sz w:val="14"/>
      <w:szCs w:val="14"/>
      <w:u w:color="auto" w:val="none"/>
      <w:position w:val="0"/>
      <w:lang w:val="ru-ru"/>
    </w:rPr>
  </w:style>
  <w:style w:type="character" w:styleId="char3" w:customStyle="1">
    <w:name w:val="Body text (2)_"/>
    <w:basedOn w:val="char0"/>
    <w:rPr>
      <w:rFonts w:ascii="Tahoma" w:hAnsi="Tahoma" w:eastAsia="Tahoma" w:cs="Tahoma"/>
      <w:b w:val="0"/>
      <w:bCs w:val="0"/>
      <w:i w:val="0"/>
      <w:iCs w:val="0"/>
      <w:smallCaps w:val="0"/>
      <w:strike w:val="0"/>
      <w:color w:val="000000"/>
      <w:spacing w:val="0"/>
      <w:w w:val="100"/>
      <w:sz w:val="14"/>
      <w:szCs w:val="14"/>
      <w:u w:color="auto" w:val="none"/>
      <w:position w:val="0"/>
      <w:lang w:val="ru-ru"/>
    </w:rPr>
  </w:style>
  <w:style w:type="character" w:styleId="char4" w:customStyle="1">
    <w:name w:val="Body text (2) + Bold"/>
    <w:basedOn w:val="char3"/>
    <w:rPr>
      <w:b/>
      <w:bCs/>
    </w:rPr>
  </w:style>
  <w:style w:type="character" w:styleId="char5" w:customStyle="1">
    <w:name w:val="Body text (2) + Candara"/>
    <w:basedOn w:val="char3"/>
    <w:rPr>
      <w:rFonts w:ascii="Candara" w:hAnsi="Candara" w:eastAsia="Candara" w:cs="Candara"/>
    </w:rPr>
  </w:style>
  <w:style w:type="character" w:styleId="char6" w:customStyle="1">
    <w:name w:val="Body text (4)_"/>
    <w:basedOn w:val="char0"/>
    <w:rPr>
      <w:rFonts w:ascii="Tahoma" w:hAnsi="Tahoma" w:eastAsia="Tahoma" w:cs="Tahoma"/>
      <w:b w:val="0"/>
      <w:bCs w:val="0"/>
      <w:i/>
      <w:iCs/>
      <w:smallCaps w:val="0"/>
      <w:strike w:val="0"/>
      <w:color w:val="000000"/>
      <w:spacing w:val="0"/>
      <w:w w:val="100"/>
      <w:sz w:val="14"/>
      <w:szCs w:val="14"/>
      <w:u w:color="auto" w:val="none"/>
      <w:position w:val="0"/>
      <w:lang w:val="ru-ru"/>
    </w:rPr>
  </w:style>
  <w:style w:type="character" w:styleId="char7" w:customStyle="1">
    <w:name w:val="Body text (2)"/>
    <w:basedOn w:val="char3"/>
  </w:style>
  <w:style w:type="character" w:styleId="char8" w:customStyle="1">
    <w:name w:val="Body text (3) + 4 pt,Not Italic"/>
    <w:basedOn w:val="char2"/>
    <w:rPr>
      <w:sz w:val="8"/>
      <w:szCs w:val="8"/>
    </w:rPr>
  </w:style>
  <w:style w:type="character" w:styleId="char9" w:customStyle="1">
    <w:name w:val="Body text (2) + 6.5 pt"/>
    <w:basedOn w:val="char3"/>
    <w:rPr>
      <w:sz w:val="13"/>
      <w:szCs w:val="13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ahoma"/>
        <a:ea typeface="Tahoma"/>
        <a:cs typeface="Taho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rev.978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Гали</cp:lastModifiedBy>
  <cp:revision>4</cp:revision>
  <dcterms:created xsi:type="dcterms:W3CDTF">2020-10-17T06:19:20Z</dcterms:created>
  <dcterms:modified xsi:type="dcterms:W3CDTF">2020-10-17T12:14:58Z</dcterms:modified>
</cp:coreProperties>
</file>